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6A1A8" w14:textId="77777777" w:rsidR="000467DF" w:rsidRPr="000467DF" w:rsidRDefault="000467DF" w:rsidP="000467DF">
      <w:pPr>
        <w:rPr>
          <w:rFonts w:ascii="Helvetica Neue" w:eastAsia="Times New Roman" w:hAnsi="Helvetica Neue" w:cs="Times New Roman"/>
          <w:color w:val="26282A"/>
          <w:sz w:val="20"/>
          <w:szCs w:val="20"/>
          <w:lang w:eastAsia="en-GB"/>
        </w:rPr>
      </w:pPr>
      <w:r w:rsidRPr="000467DF">
        <w:rPr>
          <w:rFonts w:ascii="Helvetica Neue" w:eastAsia="Times New Roman" w:hAnsi="Helvetica Neue" w:cs="Times New Roman"/>
          <w:color w:val="26282A"/>
          <w:sz w:val="20"/>
          <w:szCs w:val="20"/>
          <w:lang w:eastAsia="en-GB"/>
        </w:rPr>
        <w:t>WDCL Updated Statement on Covid-19</w:t>
      </w:r>
    </w:p>
    <w:p w14:paraId="4A545F28" w14:textId="77777777" w:rsidR="000467DF" w:rsidRPr="000467DF" w:rsidRDefault="000467DF" w:rsidP="000467DF">
      <w:pPr>
        <w:rPr>
          <w:rFonts w:ascii="Helvetica Neue" w:eastAsia="Times New Roman" w:hAnsi="Helvetica Neue" w:cs="Times New Roman"/>
          <w:color w:val="26282A"/>
          <w:sz w:val="20"/>
          <w:szCs w:val="20"/>
          <w:lang w:eastAsia="en-GB"/>
        </w:rPr>
      </w:pPr>
      <w:r w:rsidRPr="000467DF">
        <w:rPr>
          <w:rFonts w:ascii="Helvetica Neue" w:eastAsia="Times New Roman" w:hAnsi="Helvetica Neue" w:cs="Times New Roman"/>
          <w:color w:val="26282A"/>
          <w:sz w:val="20"/>
          <w:szCs w:val="20"/>
          <w:lang w:eastAsia="en-GB"/>
        </w:rPr>
        <w:t>Events have moved very quickly since Thursday 12th when we followed Government advice that public events did not need to be suspended.</w:t>
      </w:r>
    </w:p>
    <w:p w14:paraId="21D3530E" w14:textId="77777777" w:rsidR="000467DF" w:rsidRPr="000467DF" w:rsidRDefault="000467DF" w:rsidP="000467DF">
      <w:pPr>
        <w:rPr>
          <w:rFonts w:ascii="Helvetica Neue" w:eastAsia="Times New Roman" w:hAnsi="Helvetica Neue" w:cs="Times New Roman"/>
          <w:color w:val="26282A"/>
          <w:sz w:val="20"/>
          <w:szCs w:val="20"/>
          <w:lang w:eastAsia="en-GB"/>
        </w:rPr>
      </w:pPr>
      <w:r w:rsidRPr="000467DF">
        <w:rPr>
          <w:rFonts w:ascii="Helvetica Neue" w:eastAsia="Times New Roman" w:hAnsi="Helvetica Neue" w:cs="Times New Roman"/>
          <w:color w:val="26282A"/>
          <w:sz w:val="20"/>
          <w:szCs w:val="20"/>
          <w:lang w:eastAsia="en-GB"/>
        </w:rPr>
        <w:t>Subsequently the ECF have recommended suspension of all chess.</w:t>
      </w:r>
    </w:p>
    <w:p w14:paraId="43260B8A" w14:textId="77777777" w:rsidR="000467DF" w:rsidRPr="000467DF" w:rsidRDefault="000467DF" w:rsidP="000467DF">
      <w:pPr>
        <w:rPr>
          <w:rFonts w:ascii="Helvetica Neue" w:eastAsia="Times New Roman" w:hAnsi="Helvetica Neue" w:cs="Times New Roman"/>
          <w:color w:val="26282A"/>
          <w:sz w:val="20"/>
          <w:szCs w:val="20"/>
          <w:lang w:eastAsia="en-GB"/>
        </w:rPr>
      </w:pPr>
      <w:r w:rsidRPr="000467DF">
        <w:rPr>
          <w:rFonts w:ascii="Helvetica Neue" w:eastAsia="Times New Roman" w:hAnsi="Helvetica Neue" w:cs="Times New Roman"/>
          <w:color w:val="26282A"/>
          <w:sz w:val="20"/>
          <w:szCs w:val="20"/>
          <w:lang w:eastAsia="en-GB"/>
        </w:rPr>
        <w:t>WDCL will follow this advice and suspend all team and individual chess competitions organised by WDCL with effect from midnight Sunday 15th March until further notice.</w:t>
      </w:r>
    </w:p>
    <w:p w14:paraId="2595839A" w14:textId="77777777" w:rsidR="000467DF" w:rsidRPr="000467DF" w:rsidRDefault="000467DF" w:rsidP="000467DF">
      <w:pPr>
        <w:rPr>
          <w:rFonts w:ascii="Helvetica Neue" w:eastAsia="Times New Roman" w:hAnsi="Helvetica Neue" w:cs="Times New Roman"/>
          <w:color w:val="26282A"/>
          <w:sz w:val="20"/>
          <w:szCs w:val="20"/>
          <w:lang w:eastAsia="en-GB"/>
        </w:rPr>
      </w:pPr>
    </w:p>
    <w:p w14:paraId="73E675F2" w14:textId="2E0EABC4" w:rsidR="000467DF" w:rsidRPr="000467DF" w:rsidRDefault="000467DF" w:rsidP="000467DF">
      <w:pPr>
        <w:rPr>
          <w:rFonts w:ascii="Helvetica Neue" w:eastAsia="Times New Roman" w:hAnsi="Helvetica Neue" w:cs="Times New Roman"/>
          <w:color w:val="26282A"/>
          <w:sz w:val="20"/>
          <w:szCs w:val="20"/>
          <w:lang w:eastAsia="en-GB"/>
        </w:rPr>
      </w:pPr>
      <w:r w:rsidRPr="000467DF">
        <w:rPr>
          <w:rFonts w:ascii="Helvetica Neue" w:eastAsia="Times New Roman" w:hAnsi="Helvetica Neue" w:cs="Times New Roman"/>
          <w:color w:val="26282A"/>
          <w:sz w:val="20"/>
          <w:szCs w:val="20"/>
          <w:lang w:eastAsia="en-GB"/>
        </w:rPr>
        <w:t>If clubs decide to continue to play the</w:t>
      </w:r>
      <w:r>
        <w:rPr>
          <w:rFonts w:ascii="Helvetica Neue" w:eastAsia="Times New Roman" w:hAnsi="Helvetica Neue" w:cs="Times New Roman"/>
          <w:color w:val="26282A"/>
          <w:sz w:val="20"/>
          <w:szCs w:val="20"/>
          <w:lang w:eastAsia="en-GB"/>
        </w:rPr>
        <w:t>ir</w:t>
      </w:r>
      <w:r w:rsidRPr="000467DF">
        <w:rPr>
          <w:rFonts w:ascii="Helvetica Neue" w:eastAsia="Times New Roman" w:hAnsi="Helvetica Neue" w:cs="Times New Roman"/>
          <w:color w:val="26282A"/>
          <w:sz w:val="20"/>
          <w:szCs w:val="20"/>
          <w:lang w:eastAsia="en-GB"/>
        </w:rPr>
        <w:t xml:space="preserve"> fixtures the results will not be counted in the competitions they were arranged for and submission of results for grading will not take place.</w:t>
      </w:r>
    </w:p>
    <w:p w14:paraId="6B47BE4C" w14:textId="77777777" w:rsidR="000467DF" w:rsidRPr="000467DF" w:rsidRDefault="000467DF" w:rsidP="000467DF">
      <w:pPr>
        <w:rPr>
          <w:rFonts w:ascii="Helvetica Neue" w:eastAsia="Times New Roman" w:hAnsi="Helvetica Neue" w:cs="Times New Roman"/>
          <w:color w:val="26282A"/>
          <w:sz w:val="20"/>
          <w:szCs w:val="20"/>
          <w:lang w:eastAsia="en-GB"/>
        </w:rPr>
      </w:pPr>
    </w:p>
    <w:p w14:paraId="3A5C4D57" w14:textId="77777777" w:rsidR="000467DF" w:rsidRPr="000467DF" w:rsidRDefault="000467DF" w:rsidP="000467DF">
      <w:pPr>
        <w:rPr>
          <w:rFonts w:ascii="Helvetica Neue" w:eastAsia="Times New Roman" w:hAnsi="Helvetica Neue" w:cs="Times New Roman"/>
          <w:color w:val="26282A"/>
          <w:sz w:val="20"/>
          <w:szCs w:val="20"/>
          <w:lang w:eastAsia="en-GB"/>
        </w:rPr>
      </w:pPr>
      <w:r w:rsidRPr="000467DF">
        <w:rPr>
          <w:rFonts w:ascii="Helvetica Neue" w:eastAsia="Times New Roman" w:hAnsi="Helvetica Neue" w:cs="Times New Roman"/>
          <w:color w:val="26282A"/>
          <w:sz w:val="20"/>
          <w:szCs w:val="20"/>
          <w:lang w:eastAsia="en-GB"/>
        </w:rPr>
        <w:t>We will notify all clubs when we are in a position to know how the season might be completed.</w:t>
      </w:r>
    </w:p>
    <w:p w14:paraId="020FD375" w14:textId="77777777" w:rsidR="000467DF" w:rsidRPr="000467DF" w:rsidRDefault="000467DF" w:rsidP="000467DF">
      <w:pPr>
        <w:rPr>
          <w:rFonts w:ascii="Helvetica Neue" w:eastAsia="Times New Roman" w:hAnsi="Helvetica Neue" w:cs="Times New Roman"/>
          <w:color w:val="26282A"/>
          <w:sz w:val="20"/>
          <w:szCs w:val="20"/>
          <w:lang w:eastAsia="en-GB"/>
        </w:rPr>
      </w:pPr>
    </w:p>
    <w:p w14:paraId="342FE29B" w14:textId="77777777" w:rsidR="000467DF" w:rsidRPr="000467DF" w:rsidRDefault="000467DF" w:rsidP="000467DF">
      <w:pPr>
        <w:rPr>
          <w:rFonts w:ascii="Helvetica Neue" w:eastAsia="Times New Roman" w:hAnsi="Helvetica Neue" w:cs="Times New Roman"/>
          <w:color w:val="26282A"/>
          <w:sz w:val="20"/>
          <w:szCs w:val="20"/>
          <w:lang w:eastAsia="en-GB"/>
        </w:rPr>
      </w:pPr>
      <w:r w:rsidRPr="000467DF">
        <w:rPr>
          <w:rFonts w:ascii="Helvetica Neue" w:eastAsia="Times New Roman" w:hAnsi="Helvetica Neue" w:cs="Times New Roman"/>
          <w:color w:val="26282A"/>
          <w:sz w:val="20"/>
          <w:szCs w:val="20"/>
          <w:lang w:eastAsia="en-GB"/>
        </w:rPr>
        <w:t>regards</w:t>
      </w:r>
    </w:p>
    <w:p w14:paraId="2C152982" w14:textId="77777777" w:rsidR="000467DF" w:rsidRPr="000467DF" w:rsidRDefault="000467DF" w:rsidP="000467DF">
      <w:pPr>
        <w:rPr>
          <w:rFonts w:ascii="Helvetica Neue" w:eastAsia="Times New Roman" w:hAnsi="Helvetica Neue" w:cs="Times New Roman"/>
          <w:color w:val="26282A"/>
          <w:sz w:val="20"/>
          <w:szCs w:val="20"/>
          <w:lang w:eastAsia="en-GB"/>
        </w:rPr>
      </w:pPr>
      <w:r w:rsidRPr="000467DF">
        <w:rPr>
          <w:rFonts w:ascii="Helvetica Neue" w:eastAsia="Times New Roman" w:hAnsi="Helvetica Neue" w:cs="Times New Roman"/>
          <w:color w:val="26282A"/>
          <w:sz w:val="20"/>
          <w:szCs w:val="20"/>
          <w:lang w:eastAsia="en-GB"/>
        </w:rPr>
        <w:t>David</w:t>
      </w:r>
    </w:p>
    <w:p w14:paraId="1BC90587" w14:textId="77777777" w:rsidR="00463760" w:rsidRDefault="000467DF"/>
    <w:sectPr w:rsidR="00463760" w:rsidSect="00F83AD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DF"/>
    <w:rsid w:val="000467DF"/>
    <w:rsid w:val="0057091E"/>
    <w:rsid w:val="00845850"/>
    <w:rsid w:val="00A37EF0"/>
    <w:rsid w:val="00BD22B6"/>
    <w:rsid w:val="00D76723"/>
    <w:rsid w:val="00F8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A0A69C"/>
  <w14:defaultImageDpi w14:val="32767"/>
  <w15:chartTrackingRefBased/>
  <w15:docId w15:val="{3D65832A-D1A3-9144-B75D-868CAAA6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1</cp:revision>
  <dcterms:created xsi:type="dcterms:W3CDTF">2020-03-15T13:33:00Z</dcterms:created>
  <dcterms:modified xsi:type="dcterms:W3CDTF">2020-03-15T13:35:00Z</dcterms:modified>
</cp:coreProperties>
</file>