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8B67C" w14:textId="26002F4A" w:rsidR="00D84B11" w:rsidRDefault="00D84B11">
      <w:r>
        <w:t>Proposals for WDCL AGM June 14</w:t>
      </w:r>
      <w:r w:rsidRPr="00D84B11">
        <w:rPr>
          <w:vertAlign w:val="superscript"/>
        </w:rPr>
        <w:t>th</w:t>
      </w:r>
      <w:proofErr w:type="gramStart"/>
      <w:r>
        <w:t xml:space="preserve"> 2022</w:t>
      </w:r>
      <w:proofErr w:type="gramEnd"/>
    </w:p>
    <w:p w14:paraId="7022EAD8" w14:textId="06984CD2" w:rsidR="00D84B11" w:rsidRDefault="00D84B11"/>
    <w:p w14:paraId="1BC7BA94" w14:textId="584D92A3" w:rsidR="00D84B11" w:rsidRDefault="00D84B11"/>
    <w:p w14:paraId="32FF4D02" w14:textId="41AB49B3" w:rsidR="00D84B11" w:rsidRDefault="00B45533" w:rsidP="00D84B11">
      <w:pPr>
        <w:pStyle w:val="ListParagraph"/>
        <w:numPr>
          <w:ilvl w:val="0"/>
          <w:numId w:val="1"/>
        </w:numPr>
      </w:pPr>
      <w:r>
        <w:t>Number of Boards per team.</w:t>
      </w:r>
      <w:r>
        <w:br/>
        <w:t>At the EGM October 14</w:t>
      </w:r>
      <w:r w:rsidRPr="00B45533">
        <w:rPr>
          <w:vertAlign w:val="superscript"/>
        </w:rPr>
        <w:t>th</w:t>
      </w:r>
      <w:proofErr w:type="gramStart"/>
      <w:r>
        <w:t xml:space="preserve"> 2021</w:t>
      </w:r>
      <w:proofErr w:type="gramEnd"/>
      <w:r>
        <w:t xml:space="preserve"> we temporarily changed the rule regarding number of boards per team and in 2021-2022 all </w:t>
      </w:r>
      <w:r w:rsidR="001660AD">
        <w:t>league matches</w:t>
      </w:r>
      <w:r>
        <w:t xml:space="preserve"> have been four boards per team. We agreed that this change had to be reviewed at the next AGM (June 14</w:t>
      </w:r>
      <w:r w:rsidRPr="00B45533">
        <w:rPr>
          <w:vertAlign w:val="superscript"/>
        </w:rPr>
        <w:t>th</w:t>
      </w:r>
      <w:proofErr w:type="gramStart"/>
      <w:r>
        <w:t xml:space="preserve"> 2022</w:t>
      </w:r>
      <w:proofErr w:type="gramEnd"/>
      <w:r>
        <w:t>).</w:t>
      </w:r>
      <w:r>
        <w:br/>
        <w:t xml:space="preserve">The </w:t>
      </w:r>
      <w:r w:rsidR="001660AD">
        <w:t>Committee have discussed this issue and will propose to the AGM that we retain four boards in all league matches for another season (2022-23) to be reviewed again at the next AGM in 2023.</w:t>
      </w:r>
    </w:p>
    <w:p w14:paraId="633731B7" w14:textId="5F8675B5" w:rsidR="001660AD" w:rsidRDefault="001660AD" w:rsidP="001660AD">
      <w:pPr>
        <w:pStyle w:val="ListParagraph"/>
      </w:pPr>
      <w:r>
        <w:t>The reasons for this recommendation are:</w:t>
      </w:r>
      <w:r>
        <w:br/>
      </w:r>
      <w:proofErr w:type="spellStart"/>
      <w:r w:rsidR="00591151">
        <w:t>i</w:t>
      </w:r>
      <w:proofErr w:type="spellEnd"/>
      <w:r w:rsidR="00591151">
        <w:t>) We currently have 15 clubs in the league and some of them do not have enough members to run six board teams.</w:t>
      </w:r>
      <w:r w:rsidR="00591151">
        <w:br/>
        <w:t xml:space="preserve">ii) Transporting players to away matches </w:t>
      </w:r>
      <w:proofErr w:type="gramStart"/>
      <w:r w:rsidR="00591151">
        <w:t>is</w:t>
      </w:r>
      <w:proofErr w:type="gramEnd"/>
      <w:r w:rsidR="00591151">
        <w:t xml:space="preserve"> an issue, many teams depend on one driver and four players fit in one car, six do not.</w:t>
      </w:r>
      <w:r w:rsidR="00BA2327">
        <w:t xml:space="preserve"> Fuel costs are very high and running several cars to a match is now expensive.</w:t>
      </w:r>
      <w:r w:rsidR="00591151">
        <w:br/>
        <w:t xml:space="preserve">iii) The prevalence of Covid is still very high and many players are still falling ill. This </w:t>
      </w:r>
      <w:r w:rsidR="00BA2327">
        <w:t xml:space="preserve">may </w:t>
      </w:r>
      <w:r w:rsidR="00591151">
        <w:t>cause an unusually high number of postponements or defaulted boards. This makes it even more difficult for many clubs to field six board teams</w:t>
      </w:r>
      <w:r w:rsidR="00BA2327">
        <w:t>.</w:t>
      </w:r>
      <w:r w:rsidR="00BA2327">
        <w:br/>
        <w:t>The committee would therefore like to put the following proposal to the AGM</w:t>
      </w:r>
      <w:r w:rsidR="00BA2327">
        <w:br/>
      </w:r>
    </w:p>
    <w:p w14:paraId="3B54D9E7" w14:textId="1D4FD43F" w:rsidR="00A01806" w:rsidRDefault="001660AD" w:rsidP="001660AD">
      <w:pPr>
        <w:pStyle w:val="ListParagraph"/>
        <w:rPr>
          <w:i/>
          <w:iCs/>
        </w:rPr>
      </w:pPr>
      <w:r w:rsidRPr="00C704AC">
        <w:rPr>
          <w:i/>
          <w:iCs/>
        </w:rPr>
        <w:t xml:space="preserve">Proposal: That Rule 4a) be changed to read 'All League matches shall have teams of 4 only' and that Rules 5e), 5f) </w:t>
      </w:r>
      <w:proofErr w:type="spellStart"/>
      <w:r w:rsidRPr="00C704AC">
        <w:rPr>
          <w:i/>
          <w:iCs/>
        </w:rPr>
        <w:t>i</w:t>
      </w:r>
      <w:proofErr w:type="spellEnd"/>
      <w:r w:rsidRPr="00C704AC">
        <w:rPr>
          <w:i/>
          <w:iCs/>
        </w:rPr>
        <w:t>), and 6 be amended accordingly.</w:t>
      </w:r>
      <w:r w:rsidR="001E528B">
        <w:rPr>
          <w:i/>
          <w:iCs/>
        </w:rPr>
        <w:br/>
      </w:r>
    </w:p>
    <w:p w14:paraId="4121F30C" w14:textId="6CEEEEED" w:rsidR="00635DDA" w:rsidRPr="001E528B" w:rsidRDefault="00A01806" w:rsidP="001E528B">
      <w:pPr>
        <w:pStyle w:val="ListParagraph"/>
        <w:numPr>
          <w:ilvl w:val="0"/>
          <w:numId w:val="1"/>
        </w:numPr>
        <w:rPr>
          <w:i/>
          <w:iCs/>
        </w:rPr>
      </w:pPr>
      <w:r>
        <w:t>Promotion and Relegation</w:t>
      </w:r>
      <w:r>
        <w:br/>
        <w:t>At the EGM October 14</w:t>
      </w:r>
      <w:r w:rsidRPr="001E528B">
        <w:rPr>
          <w:vertAlign w:val="superscript"/>
        </w:rPr>
        <w:t>th</w:t>
      </w:r>
      <w:proofErr w:type="gramStart"/>
      <w:r>
        <w:t xml:space="preserve"> 2021</w:t>
      </w:r>
      <w:proofErr w:type="gramEnd"/>
      <w:r>
        <w:t xml:space="preserve"> we agreed that as the season 2021-22 was truncated we would not have promotion or relegation for this season. We agreed to review this at the 2022 AGM (June 14</w:t>
      </w:r>
      <w:r w:rsidRPr="001E528B">
        <w:rPr>
          <w:vertAlign w:val="superscript"/>
        </w:rPr>
        <w:t>th</w:t>
      </w:r>
      <w:proofErr w:type="gramStart"/>
      <w:r>
        <w:t xml:space="preserve"> 2022</w:t>
      </w:r>
      <w:proofErr w:type="gramEnd"/>
      <w:r>
        <w:t>)</w:t>
      </w:r>
      <w:r>
        <w:br/>
        <w:t>The committee would like to put the following proposal to the AGM</w:t>
      </w:r>
      <w:r>
        <w:br/>
      </w:r>
      <w:r>
        <w:br/>
      </w:r>
      <w:r w:rsidRPr="001E528B">
        <w:rPr>
          <w:i/>
          <w:iCs/>
        </w:rPr>
        <w:t>Proposal: That Promotion and relegation is restored using the same rule</w:t>
      </w:r>
      <w:r w:rsidR="001E528B">
        <w:rPr>
          <w:i/>
          <w:iCs/>
        </w:rPr>
        <w:t>s, 10 and 11</w:t>
      </w:r>
      <w:r w:rsidRPr="001E528B">
        <w:rPr>
          <w:i/>
          <w:iCs/>
        </w:rPr>
        <w:t xml:space="preserve"> as in the 20</w:t>
      </w:r>
      <w:r w:rsidR="009461E1" w:rsidRPr="001E528B">
        <w:rPr>
          <w:i/>
          <w:iCs/>
        </w:rPr>
        <w:t>19-20 handbook</w:t>
      </w:r>
      <w:r w:rsidR="001E528B">
        <w:rPr>
          <w:i/>
          <w:iCs/>
        </w:rPr>
        <w:br/>
      </w:r>
    </w:p>
    <w:p w14:paraId="3A924EDE" w14:textId="224E6C87" w:rsidR="009B54FF" w:rsidRPr="009B54FF" w:rsidRDefault="00635DDA" w:rsidP="00A01806">
      <w:pPr>
        <w:pStyle w:val="ListParagraph"/>
        <w:numPr>
          <w:ilvl w:val="0"/>
          <w:numId w:val="1"/>
        </w:numPr>
        <w:rPr>
          <w:i/>
          <w:iCs/>
        </w:rPr>
      </w:pPr>
      <w:r>
        <w:t>We would like to clarify the rules for players</w:t>
      </w:r>
      <w:r w:rsidR="00F708B6">
        <w:t xml:space="preserve"> who are not registered with ECF</w:t>
      </w:r>
      <w:r>
        <w:t xml:space="preserve"> playing in WDCL matches.</w:t>
      </w:r>
      <w:r>
        <w:br/>
        <w:t>ECF Registration is required</w:t>
      </w:r>
      <w:r w:rsidR="00F708B6">
        <w:t>, by the ECF,</w:t>
      </w:r>
      <w:r>
        <w:t xml:space="preserve"> when a player plays his fourth game in any affiliated league/competition. If an unregistered player plays a game a board fee is incurred by the player. This board fee is billed by ECF to WDCL who must collect it from the players club, who must collect it from the player</w:t>
      </w:r>
      <w:r w:rsidR="009B54FF">
        <w:t>, a cumbersome process.</w:t>
      </w:r>
    </w:p>
    <w:p w14:paraId="0CDAD7A5" w14:textId="645D3B3D" w:rsidR="001660AD" w:rsidRPr="00C704AC" w:rsidRDefault="009B54FF" w:rsidP="009B54FF">
      <w:pPr>
        <w:pStyle w:val="ListParagraph"/>
        <w:rPr>
          <w:i/>
          <w:iCs/>
        </w:rPr>
      </w:pPr>
      <w:r>
        <w:t>We would like to propose</w:t>
      </w:r>
      <w:r w:rsidR="000A4C7A">
        <w:t xml:space="preserve"> the following change to rule 5b.</w:t>
      </w:r>
      <w:r>
        <w:br/>
      </w:r>
      <w:r w:rsidRPr="005E2601">
        <w:rPr>
          <w:i/>
          <w:iCs/>
        </w:rPr>
        <w:t xml:space="preserve">Proposal: </w:t>
      </w:r>
      <w:r w:rsidR="000A4C7A" w:rsidRPr="005E2601">
        <w:rPr>
          <w:i/>
          <w:iCs/>
        </w:rPr>
        <w:t xml:space="preserve"> 5b) </w:t>
      </w:r>
      <w:r w:rsidR="000A4C7A" w:rsidRPr="005E2601">
        <w:rPr>
          <w:rFonts w:ascii="Arial" w:eastAsia="Times New Roman" w:hAnsi="Arial" w:cs="Arial"/>
          <w:i/>
          <w:iCs/>
          <w:color w:val="202122"/>
          <w:sz w:val="21"/>
          <w:szCs w:val="21"/>
          <w:lang w:eastAsia="en-GB"/>
        </w:rPr>
        <w:t xml:space="preserve">All players registered for a club </w:t>
      </w:r>
      <w:r w:rsidR="000C57AD" w:rsidRPr="005E2601">
        <w:rPr>
          <w:rFonts w:ascii="Arial" w:eastAsia="Times New Roman" w:hAnsi="Arial" w:cs="Arial"/>
          <w:i/>
          <w:iCs/>
          <w:color w:val="202122"/>
          <w:sz w:val="21"/>
          <w:szCs w:val="21"/>
          <w:lang w:eastAsia="en-GB"/>
        </w:rPr>
        <w:t>must</w:t>
      </w:r>
      <w:r w:rsidR="000A4C7A" w:rsidRPr="005E2601">
        <w:rPr>
          <w:rFonts w:ascii="Arial" w:eastAsia="Times New Roman" w:hAnsi="Arial" w:cs="Arial"/>
          <w:i/>
          <w:iCs/>
          <w:color w:val="202122"/>
          <w:sz w:val="21"/>
          <w:szCs w:val="21"/>
          <w:lang w:eastAsia="en-GB"/>
        </w:rPr>
        <w:t xml:space="preserve"> be a bona fide </w:t>
      </w:r>
      <w:r w:rsidR="005E2601" w:rsidRPr="005E2601">
        <w:rPr>
          <w:rFonts w:ascii="Arial" w:eastAsia="Times New Roman" w:hAnsi="Arial" w:cs="Arial"/>
          <w:i/>
          <w:iCs/>
          <w:color w:val="202122"/>
          <w:sz w:val="21"/>
          <w:szCs w:val="21"/>
          <w:lang w:eastAsia="en-GB"/>
        </w:rPr>
        <w:t>paid-up</w:t>
      </w:r>
      <w:r w:rsidR="000A4C7A" w:rsidRPr="005E2601">
        <w:rPr>
          <w:rFonts w:ascii="Arial" w:eastAsia="Times New Roman" w:hAnsi="Arial" w:cs="Arial"/>
          <w:i/>
          <w:iCs/>
          <w:color w:val="202122"/>
          <w:sz w:val="21"/>
          <w:szCs w:val="21"/>
          <w:lang w:eastAsia="en-GB"/>
        </w:rPr>
        <w:t xml:space="preserve"> member of </w:t>
      </w:r>
      <w:r w:rsidR="000C57AD" w:rsidRPr="005E2601">
        <w:rPr>
          <w:rFonts w:ascii="Arial" w:eastAsia="Times New Roman" w:hAnsi="Arial" w:cs="Arial"/>
          <w:i/>
          <w:iCs/>
          <w:color w:val="202122"/>
          <w:sz w:val="21"/>
          <w:szCs w:val="21"/>
          <w:lang w:eastAsia="en-GB"/>
        </w:rPr>
        <w:t>the</w:t>
      </w:r>
      <w:r w:rsidR="000A4C7A" w:rsidRPr="005E2601">
        <w:rPr>
          <w:rFonts w:ascii="Arial" w:eastAsia="Times New Roman" w:hAnsi="Arial" w:cs="Arial"/>
          <w:i/>
          <w:iCs/>
          <w:color w:val="202122"/>
          <w:sz w:val="21"/>
          <w:szCs w:val="21"/>
          <w:lang w:eastAsia="en-GB"/>
        </w:rPr>
        <w:t xml:space="preserve"> </w:t>
      </w:r>
      <w:proofErr w:type="gramStart"/>
      <w:r w:rsidR="000A4C7A" w:rsidRPr="005E2601">
        <w:rPr>
          <w:rFonts w:ascii="Arial" w:eastAsia="Times New Roman" w:hAnsi="Arial" w:cs="Arial"/>
          <w:i/>
          <w:iCs/>
          <w:color w:val="202122"/>
          <w:sz w:val="21"/>
          <w:szCs w:val="21"/>
          <w:lang w:eastAsia="en-GB"/>
        </w:rPr>
        <w:t>club,</w:t>
      </w:r>
      <w:r w:rsidR="001E535E">
        <w:rPr>
          <w:rFonts w:ascii="Arial" w:eastAsia="Times New Roman" w:hAnsi="Arial" w:cs="Arial"/>
          <w:i/>
          <w:iCs/>
          <w:color w:val="202122"/>
          <w:sz w:val="21"/>
          <w:szCs w:val="21"/>
          <w:lang w:eastAsia="en-GB"/>
        </w:rPr>
        <w:t xml:space="preserve"> </w:t>
      </w:r>
      <w:r w:rsidR="000A4C7A" w:rsidRPr="005E2601">
        <w:rPr>
          <w:rFonts w:ascii="Arial" w:eastAsia="Times New Roman" w:hAnsi="Arial" w:cs="Arial"/>
          <w:i/>
          <w:iCs/>
          <w:color w:val="202122"/>
          <w:sz w:val="21"/>
          <w:szCs w:val="21"/>
          <w:lang w:eastAsia="en-GB"/>
        </w:rPr>
        <w:t>unless</w:t>
      </w:r>
      <w:proofErr w:type="gramEnd"/>
      <w:r w:rsidR="000A4C7A" w:rsidRPr="005E2601">
        <w:rPr>
          <w:rFonts w:ascii="Arial" w:eastAsia="Times New Roman" w:hAnsi="Arial" w:cs="Arial"/>
          <w:i/>
          <w:iCs/>
          <w:color w:val="202122"/>
          <w:sz w:val="21"/>
          <w:szCs w:val="21"/>
          <w:lang w:eastAsia="en-GB"/>
        </w:rPr>
        <w:t xml:space="preserve"> </w:t>
      </w:r>
      <w:r w:rsidR="005E2601">
        <w:rPr>
          <w:rFonts w:ascii="Arial" w:eastAsia="Times New Roman" w:hAnsi="Arial" w:cs="Arial"/>
          <w:i/>
          <w:iCs/>
          <w:color w:val="202122"/>
          <w:sz w:val="21"/>
          <w:szCs w:val="21"/>
          <w:lang w:eastAsia="en-GB"/>
        </w:rPr>
        <w:t>the</w:t>
      </w:r>
      <w:r w:rsidR="000A4C7A" w:rsidRPr="005E2601">
        <w:rPr>
          <w:rFonts w:ascii="Arial" w:eastAsia="Times New Roman" w:hAnsi="Arial" w:cs="Arial"/>
          <w:i/>
          <w:iCs/>
          <w:color w:val="202122"/>
          <w:sz w:val="21"/>
          <w:szCs w:val="21"/>
          <w:lang w:eastAsia="en-GB"/>
        </w:rPr>
        <w:t xml:space="preserve"> player is an honorary member of the club. </w:t>
      </w:r>
      <w:r w:rsidR="005E2601">
        <w:rPr>
          <w:rFonts w:ascii="Arial" w:eastAsia="Times New Roman" w:hAnsi="Arial" w:cs="Arial"/>
          <w:i/>
          <w:iCs/>
          <w:color w:val="202122"/>
          <w:sz w:val="21"/>
          <w:szCs w:val="21"/>
          <w:lang w:eastAsia="en-GB"/>
        </w:rPr>
        <w:br/>
      </w:r>
      <w:r w:rsidR="000A4C7A" w:rsidRPr="005E2601">
        <w:rPr>
          <w:i/>
          <w:iCs/>
        </w:rPr>
        <w:t xml:space="preserve">Clubs playing in the WDCL must ensure that players </w:t>
      </w:r>
      <w:r w:rsidR="004B6111" w:rsidRPr="005E2601">
        <w:rPr>
          <w:i/>
          <w:iCs/>
        </w:rPr>
        <w:t xml:space="preserve">they </w:t>
      </w:r>
      <w:r w:rsidR="000A4C7A" w:rsidRPr="005E2601">
        <w:rPr>
          <w:i/>
          <w:iCs/>
        </w:rPr>
        <w:t xml:space="preserve">are </w:t>
      </w:r>
      <w:r w:rsidR="004B6111" w:rsidRPr="005E2601">
        <w:rPr>
          <w:i/>
          <w:iCs/>
        </w:rPr>
        <w:t xml:space="preserve">selecting to play in WDCL are </w:t>
      </w:r>
      <w:r w:rsidR="000A4C7A" w:rsidRPr="005E2601">
        <w:rPr>
          <w:i/>
          <w:iCs/>
        </w:rPr>
        <w:t>registered with ECF</w:t>
      </w:r>
      <w:r w:rsidR="004B6111" w:rsidRPr="005E2601">
        <w:rPr>
          <w:i/>
          <w:iCs/>
        </w:rPr>
        <w:t xml:space="preserve"> </w:t>
      </w:r>
      <w:r w:rsidR="005E2601" w:rsidRPr="005E2601">
        <w:rPr>
          <w:i/>
          <w:iCs/>
        </w:rPr>
        <w:t xml:space="preserve">before they play a game which would </w:t>
      </w:r>
      <w:r w:rsidR="007053C2">
        <w:rPr>
          <w:i/>
          <w:iCs/>
        </w:rPr>
        <w:t xml:space="preserve">otherwise </w:t>
      </w:r>
      <w:r w:rsidR="005E2601" w:rsidRPr="005E2601">
        <w:rPr>
          <w:i/>
          <w:iCs/>
        </w:rPr>
        <w:t>incur a</w:t>
      </w:r>
      <w:r w:rsidR="004B6111" w:rsidRPr="005E2601">
        <w:rPr>
          <w:i/>
          <w:iCs/>
        </w:rPr>
        <w:t xml:space="preserve"> board fee</w:t>
      </w:r>
      <w:r w:rsidR="005E2601" w:rsidRPr="005E2601">
        <w:rPr>
          <w:i/>
          <w:iCs/>
        </w:rPr>
        <w:t>.</w:t>
      </w:r>
      <w:r w:rsidR="004B6111">
        <w:rPr>
          <w:i/>
          <w:iCs/>
        </w:rPr>
        <w:t xml:space="preserve"> </w:t>
      </w:r>
      <w:r w:rsidR="001E535E">
        <w:rPr>
          <w:i/>
          <w:iCs/>
        </w:rPr>
        <w:t>(</w:t>
      </w:r>
      <w:proofErr w:type="gramStart"/>
      <w:r w:rsidR="001E535E">
        <w:rPr>
          <w:i/>
          <w:iCs/>
        </w:rPr>
        <w:t>max</w:t>
      </w:r>
      <w:proofErr w:type="gramEnd"/>
      <w:r w:rsidR="001E535E">
        <w:rPr>
          <w:i/>
          <w:iCs/>
        </w:rPr>
        <w:t xml:space="preserve"> 3 games in 2022-23).</w:t>
      </w:r>
      <w:r w:rsidR="002C7075">
        <w:rPr>
          <w:i/>
          <w:iCs/>
        </w:rPr>
        <w:br/>
      </w:r>
    </w:p>
    <w:p w14:paraId="7DED7970" w14:textId="3A7C3846" w:rsidR="00C704AC" w:rsidRDefault="000946F1" w:rsidP="00C704AC">
      <w:pPr>
        <w:pStyle w:val="ListParagraph"/>
        <w:numPr>
          <w:ilvl w:val="0"/>
          <w:numId w:val="1"/>
        </w:numPr>
        <w:rPr>
          <w:i/>
          <w:iCs/>
        </w:rPr>
      </w:pPr>
      <w:r>
        <w:lastRenderedPageBreak/>
        <w:t>Last year’s process of organising fixtures by email worked well, so we would like to propose:</w:t>
      </w:r>
      <w:r>
        <w:rPr>
          <w:i/>
          <w:iCs/>
        </w:rPr>
        <w:br/>
      </w:r>
      <w:r w:rsidR="00C704AC" w:rsidRPr="00C704AC">
        <w:rPr>
          <w:i/>
          <w:iCs/>
        </w:rPr>
        <w:t>Proposal:</w:t>
      </w:r>
      <w:r w:rsidR="00C704AC">
        <w:rPr>
          <w:i/>
          <w:iCs/>
        </w:rPr>
        <w:t xml:space="preserve"> </w:t>
      </w:r>
      <w:r w:rsidR="00C704AC" w:rsidRPr="00C704AC">
        <w:rPr>
          <w:i/>
          <w:iCs/>
        </w:rPr>
        <w:t>That in 2022 WDCL will not hold a fixture</w:t>
      </w:r>
      <w:r w:rsidR="00C704AC">
        <w:rPr>
          <w:i/>
          <w:iCs/>
        </w:rPr>
        <w:t>’</w:t>
      </w:r>
      <w:r w:rsidR="00C704AC" w:rsidRPr="00C704AC">
        <w:rPr>
          <w:i/>
          <w:iCs/>
        </w:rPr>
        <w:t>s meeting and fixtures will be agree by email between team captains and the records secretary.</w:t>
      </w:r>
      <w:r w:rsidR="0081263B">
        <w:rPr>
          <w:i/>
          <w:iCs/>
        </w:rPr>
        <w:br/>
        <w:t>Rule 1. Delete mention of a fixtures meeting and start Rule with ...The League is ...</w:t>
      </w:r>
      <w:r w:rsidR="001E1C13">
        <w:rPr>
          <w:i/>
          <w:iCs/>
        </w:rPr>
        <w:br/>
        <w:t xml:space="preserve">New </w:t>
      </w:r>
      <w:r w:rsidR="00F708B6">
        <w:rPr>
          <w:i/>
          <w:iCs/>
        </w:rPr>
        <w:t>Rule 3</w:t>
      </w:r>
      <w:r w:rsidR="00F95D37">
        <w:rPr>
          <w:i/>
          <w:iCs/>
        </w:rPr>
        <w:t>a)</w:t>
      </w:r>
      <w:r w:rsidR="00F708B6">
        <w:rPr>
          <w:i/>
          <w:iCs/>
        </w:rPr>
        <w:t xml:space="preserve"> </w:t>
      </w:r>
      <w:r w:rsidR="006F0641">
        <w:rPr>
          <w:i/>
          <w:iCs/>
        </w:rPr>
        <w:t>The league fixtures are arranged between clubs (</w:t>
      </w:r>
      <w:proofErr w:type="gramStart"/>
      <w:r w:rsidR="006F0641">
        <w:rPr>
          <w:i/>
          <w:iCs/>
        </w:rPr>
        <w:t>e.g.</w:t>
      </w:r>
      <w:proofErr w:type="gramEnd"/>
      <w:r w:rsidR="006F0641">
        <w:rPr>
          <w:i/>
          <w:iCs/>
        </w:rPr>
        <w:t xml:space="preserve"> by email or telephone) and the dates agreed communicated to the League Secretary.</w:t>
      </w:r>
      <w:r w:rsidR="006F0641">
        <w:rPr>
          <w:i/>
          <w:iCs/>
        </w:rPr>
        <w:br/>
        <w:t>The results of all league matches to be with the records secretary</w:t>
      </w:r>
      <w:r w:rsidR="0081263B">
        <w:rPr>
          <w:i/>
          <w:iCs/>
        </w:rPr>
        <w:t xml:space="preserve"> by the end of April or not recorded in the league tables.</w:t>
      </w:r>
      <w:r w:rsidR="00A01806">
        <w:rPr>
          <w:i/>
          <w:iCs/>
        </w:rPr>
        <w:br/>
      </w:r>
    </w:p>
    <w:p w14:paraId="61466C7D" w14:textId="1804E062" w:rsidR="0047225C" w:rsidRPr="0047225C" w:rsidRDefault="000946F1" w:rsidP="0047225C">
      <w:pPr>
        <w:pStyle w:val="ListParagraph"/>
        <w:numPr>
          <w:ilvl w:val="0"/>
          <w:numId w:val="1"/>
        </w:numPr>
        <w:rPr>
          <w:i/>
          <w:iCs/>
        </w:rPr>
      </w:pPr>
      <w:r>
        <w:t xml:space="preserve">Running the </w:t>
      </w:r>
      <w:proofErr w:type="spellStart"/>
      <w:r>
        <w:t>Pittaway</w:t>
      </w:r>
      <w:proofErr w:type="spellEnd"/>
      <w:r>
        <w:t xml:space="preserve"> and Hump</w:t>
      </w:r>
      <w:r w:rsidR="00F95D37">
        <w:t>h</w:t>
      </w:r>
      <w:r>
        <w:t>reys events on one evening jamboree style worked well and we would like to propose:</w:t>
      </w:r>
      <w:r>
        <w:br/>
      </w:r>
      <w:r w:rsidRPr="000946F1">
        <w:rPr>
          <w:i/>
          <w:iCs/>
        </w:rPr>
        <w:t>Proposal</w:t>
      </w:r>
      <w:r>
        <w:rPr>
          <w:i/>
          <w:iCs/>
        </w:rPr>
        <w:t xml:space="preserve">: That the </w:t>
      </w:r>
      <w:proofErr w:type="spellStart"/>
      <w:r>
        <w:rPr>
          <w:i/>
          <w:iCs/>
        </w:rPr>
        <w:t>Pittaway</w:t>
      </w:r>
      <w:proofErr w:type="spellEnd"/>
      <w:r>
        <w:rPr>
          <w:i/>
          <w:iCs/>
        </w:rPr>
        <w:t xml:space="preserve"> Cup and Humphreys Trophy are held as jamboree events on </w:t>
      </w:r>
      <w:r w:rsidR="00170874">
        <w:rPr>
          <w:i/>
          <w:iCs/>
        </w:rPr>
        <w:t>one</w:t>
      </w:r>
      <w:r>
        <w:rPr>
          <w:i/>
          <w:iCs/>
        </w:rPr>
        <w:t xml:space="preserve"> evening each season.</w:t>
      </w:r>
      <w:r w:rsidR="00F95D37">
        <w:rPr>
          <w:i/>
          <w:iCs/>
        </w:rPr>
        <w:t xml:space="preserve"> </w:t>
      </w:r>
      <w:proofErr w:type="spellStart"/>
      <w:r w:rsidR="00F95D37">
        <w:rPr>
          <w:i/>
          <w:iCs/>
        </w:rPr>
        <w:t>Pittaway</w:t>
      </w:r>
      <w:proofErr w:type="spellEnd"/>
      <w:r w:rsidR="00F95D37">
        <w:rPr>
          <w:i/>
          <w:iCs/>
        </w:rPr>
        <w:t xml:space="preserve"> and Humphreys rules 3,4,5,6</w:t>
      </w:r>
      <w:r w:rsidR="001E535E">
        <w:rPr>
          <w:i/>
          <w:iCs/>
        </w:rPr>
        <w:t>,</w:t>
      </w:r>
      <w:r w:rsidR="004F11A6">
        <w:rPr>
          <w:i/>
          <w:iCs/>
        </w:rPr>
        <w:t>10</w:t>
      </w:r>
      <w:r w:rsidR="001E535E">
        <w:rPr>
          <w:i/>
          <w:iCs/>
        </w:rPr>
        <w:t>,</w:t>
      </w:r>
      <w:r w:rsidR="00F95D37">
        <w:rPr>
          <w:i/>
          <w:iCs/>
        </w:rPr>
        <w:t>11</w:t>
      </w:r>
      <w:r w:rsidR="001E535E">
        <w:rPr>
          <w:i/>
          <w:iCs/>
        </w:rPr>
        <w:t xml:space="preserve"> and 12</w:t>
      </w:r>
      <w:r w:rsidR="00F95D37">
        <w:rPr>
          <w:i/>
          <w:iCs/>
        </w:rPr>
        <w:t xml:space="preserve"> be modified accordingly. </w:t>
      </w:r>
      <w:r>
        <w:rPr>
          <w:i/>
          <w:iCs/>
        </w:rPr>
        <w:t xml:space="preserve"> Other rules for these events remain unchanged.</w:t>
      </w:r>
      <w:r w:rsidR="0047225C">
        <w:rPr>
          <w:i/>
          <w:iCs/>
        </w:rPr>
        <w:br/>
      </w:r>
      <w:r w:rsidR="0047225C">
        <w:rPr>
          <w:i/>
          <w:iCs/>
        </w:rPr>
        <w:br/>
      </w:r>
    </w:p>
    <w:p w14:paraId="2E98B544" w14:textId="223D43AF" w:rsidR="000946F1" w:rsidRPr="002D6F09" w:rsidRDefault="000946F1" w:rsidP="002D6F09">
      <w:pPr>
        <w:pStyle w:val="ListParagraph"/>
        <w:numPr>
          <w:ilvl w:val="0"/>
          <w:numId w:val="1"/>
        </w:numPr>
        <w:rPr>
          <w:i/>
          <w:iCs/>
        </w:rPr>
      </w:pPr>
      <w:r>
        <w:t xml:space="preserve">The </w:t>
      </w:r>
      <w:r w:rsidR="0047225C">
        <w:t>WDCL Handbook has been printed and circulated to clubs in previous seasons.</w:t>
      </w:r>
      <w:r w:rsidR="0047225C">
        <w:br/>
        <w:t>About one hundred copies have been produced at a cost of around £150-£200 including postage. We would like to propose that we stop this practice.</w:t>
      </w:r>
    </w:p>
    <w:p w14:paraId="04E88451" w14:textId="270F56BE" w:rsidR="0047225C" w:rsidRDefault="0047225C" w:rsidP="0047225C">
      <w:pPr>
        <w:pStyle w:val="ListParagraph"/>
        <w:rPr>
          <w:i/>
          <w:iCs/>
        </w:rPr>
      </w:pPr>
      <w:r>
        <w:rPr>
          <w:i/>
          <w:iCs/>
        </w:rPr>
        <w:t>Proposal: The master copy of the WDCL Handbook is the version on the WDCL website and a pdf copy of this will be emailed to all clubs. The handbook will not be printed and distributed.</w:t>
      </w:r>
      <w:r w:rsidR="003535D7">
        <w:rPr>
          <w:i/>
          <w:iCs/>
        </w:rPr>
        <w:br/>
      </w:r>
    </w:p>
    <w:p w14:paraId="04A82C13" w14:textId="64CF7C78" w:rsidR="002D6F09" w:rsidRPr="003535D7" w:rsidRDefault="002D6F09" w:rsidP="002D6F09">
      <w:pPr>
        <w:pStyle w:val="ListParagraph"/>
        <w:numPr>
          <w:ilvl w:val="0"/>
          <w:numId w:val="1"/>
        </w:numPr>
      </w:pPr>
      <w:r>
        <w:t>The ECF Yearbook is now available online, and we no longer need to purchase hard cop</w:t>
      </w:r>
      <w:r w:rsidR="00635DDA">
        <w:t>ies</w:t>
      </w:r>
      <w:r>
        <w:t>. We would like to propose</w:t>
      </w:r>
      <w:r>
        <w:br/>
      </w:r>
      <w:r w:rsidRPr="002D6F09">
        <w:rPr>
          <w:i/>
          <w:iCs/>
        </w:rPr>
        <w:t>Proposal:</w:t>
      </w:r>
      <w:r>
        <w:rPr>
          <w:i/>
          <w:iCs/>
        </w:rPr>
        <w:t xml:space="preserve"> WDCL retain its entry in the ECF yearbook (cost about </w:t>
      </w:r>
      <w:r w:rsidR="00416FC3">
        <w:rPr>
          <w:i/>
          <w:iCs/>
        </w:rPr>
        <w:t>£30 in 2018) but will not purchase any hardcopies.</w:t>
      </w:r>
      <w:r w:rsidR="003535D7">
        <w:rPr>
          <w:i/>
          <w:iCs/>
        </w:rPr>
        <w:br/>
      </w:r>
    </w:p>
    <w:p w14:paraId="3DF198FD" w14:textId="7B68B0F8" w:rsidR="003535D7" w:rsidRDefault="003535D7" w:rsidP="002D6F09">
      <w:pPr>
        <w:pStyle w:val="ListParagraph"/>
        <w:numPr>
          <w:ilvl w:val="0"/>
          <w:numId w:val="1"/>
        </w:numPr>
      </w:pPr>
      <w:r>
        <w:t>A proposal re interpretation of player grades for newly graded players is under consideration.</w:t>
      </w:r>
    </w:p>
    <w:p w14:paraId="7A5A13ED" w14:textId="7D4E4547" w:rsidR="00155A03" w:rsidRDefault="00155A03" w:rsidP="002D6F09">
      <w:pPr>
        <w:pStyle w:val="ListParagraph"/>
        <w:numPr>
          <w:ilvl w:val="0"/>
          <w:numId w:val="1"/>
        </w:numPr>
      </w:pPr>
      <w:r>
        <w:t>Neutral Venues were approved at the EGM Oct 14</w:t>
      </w:r>
      <w:r w:rsidRPr="00155A03">
        <w:rPr>
          <w:vertAlign w:val="superscript"/>
        </w:rPr>
        <w:t>th</w:t>
      </w:r>
      <w:r>
        <w:t xml:space="preserve"> 2021 and can be used for WDCL matches.</w:t>
      </w:r>
    </w:p>
    <w:p w14:paraId="009CB193" w14:textId="77777777" w:rsidR="002D6F09" w:rsidRPr="002D6F09" w:rsidRDefault="002D6F09" w:rsidP="002D6F09">
      <w:pPr>
        <w:pStyle w:val="ListParagraph"/>
        <w:ind w:left="0"/>
      </w:pPr>
    </w:p>
    <w:p w14:paraId="3F6BFE04" w14:textId="2CFCBAB8" w:rsidR="002D6F09" w:rsidRDefault="002D6F09" w:rsidP="0047225C">
      <w:pPr>
        <w:pStyle w:val="ListParagraph"/>
        <w:rPr>
          <w:i/>
          <w:iCs/>
        </w:rPr>
      </w:pPr>
    </w:p>
    <w:p w14:paraId="7693E175" w14:textId="77777777" w:rsidR="002D6F09" w:rsidRPr="0047225C" w:rsidRDefault="002D6F09" w:rsidP="0047225C">
      <w:pPr>
        <w:pStyle w:val="ListParagraph"/>
        <w:rPr>
          <w:i/>
          <w:iCs/>
        </w:rPr>
      </w:pPr>
    </w:p>
    <w:p w14:paraId="1AAE3CBC" w14:textId="3CB5014C" w:rsidR="001660AD" w:rsidRPr="00C704AC" w:rsidRDefault="001660AD" w:rsidP="001660AD">
      <w:pPr>
        <w:pStyle w:val="ListParagraph"/>
        <w:rPr>
          <w:i/>
          <w:iCs/>
        </w:rPr>
      </w:pPr>
    </w:p>
    <w:p w14:paraId="1D3A4BE4" w14:textId="77777777" w:rsidR="00C704AC" w:rsidRDefault="00C704AC" w:rsidP="001660AD">
      <w:pPr>
        <w:pStyle w:val="ListParagraph"/>
      </w:pPr>
    </w:p>
    <w:p w14:paraId="7A6E2EFE" w14:textId="77777777" w:rsidR="001660AD" w:rsidRDefault="001660AD" w:rsidP="001660AD">
      <w:pPr>
        <w:pStyle w:val="ListParagraph"/>
      </w:pPr>
    </w:p>
    <w:p w14:paraId="7CA56A1E" w14:textId="77777777" w:rsidR="001660AD" w:rsidRDefault="001660AD" w:rsidP="001660AD">
      <w:pPr>
        <w:pStyle w:val="ListParagraph"/>
      </w:pPr>
    </w:p>
    <w:sectPr w:rsidR="001660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16681"/>
    <w:multiLevelType w:val="hybridMultilevel"/>
    <w:tmpl w:val="AAA87ECC"/>
    <w:lvl w:ilvl="0" w:tplc="77E879E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089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11"/>
    <w:rsid w:val="000946F1"/>
    <w:rsid w:val="000A4C7A"/>
    <w:rsid w:val="000C57AD"/>
    <w:rsid w:val="00155A03"/>
    <w:rsid w:val="001660AD"/>
    <w:rsid w:val="00170874"/>
    <w:rsid w:val="001E1C13"/>
    <w:rsid w:val="001E528B"/>
    <w:rsid w:val="001E535E"/>
    <w:rsid w:val="002C7075"/>
    <w:rsid w:val="002D6F09"/>
    <w:rsid w:val="003535D7"/>
    <w:rsid w:val="00416FC3"/>
    <w:rsid w:val="0047225C"/>
    <w:rsid w:val="004B6111"/>
    <w:rsid w:val="004F11A6"/>
    <w:rsid w:val="00591151"/>
    <w:rsid w:val="005E2601"/>
    <w:rsid w:val="00635DDA"/>
    <w:rsid w:val="006F0641"/>
    <w:rsid w:val="007053C2"/>
    <w:rsid w:val="0081263B"/>
    <w:rsid w:val="009461E1"/>
    <w:rsid w:val="009B54FF"/>
    <w:rsid w:val="009F4DB3"/>
    <w:rsid w:val="00A01806"/>
    <w:rsid w:val="00B45533"/>
    <w:rsid w:val="00BA2327"/>
    <w:rsid w:val="00C140E4"/>
    <w:rsid w:val="00C704AC"/>
    <w:rsid w:val="00D84B11"/>
    <w:rsid w:val="00F708B6"/>
    <w:rsid w:val="00F95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EE2B9F"/>
  <w15:chartTrackingRefBased/>
  <w15:docId w15:val="{6F2DCEF3-F4EC-074A-9CB4-3F494903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B11"/>
    <w:pPr>
      <w:ind w:left="720"/>
      <w:contextualSpacing/>
    </w:pPr>
  </w:style>
  <w:style w:type="character" w:customStyle="1" w:styleId="apple-converted-space">
    <w:name w:val="apple-converted-space"/>
    <w:basedOn w:val="DefaultParagraphFont"/>
    <w:rsid w:val="00166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26038">
      <w:bodyDiv w:val="1"/>
      <w:marLeft w:val="0"/>
      <w:marRight w:val="0"/>
      <w:marTop w:val="0"/>
      <w:marBottom w:val="0"/>
      <w:divBdr>
        <w:top w:val="none" w:sz="0" w:space="0" w:color="auto"/>
        <w:left w:val="none" w:sz="0" w:space="0" w:color="auto"/>
        <w:bottom w:val="none" w:sz="0" w:space="0" w:color="auto"/>
        <w:right w:val="none" w:sz="0" w:space="0" w:color="auto"/>
      </w:divBdr>
    </w:div>
    <w:div w:id="208263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521</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11</cp:revision>
  <dcterms:created xsi:type="dcterms:W3CDTF">2022-04-07T11:16:00Z</dcterms:created>
  <dcterms:modified xsi:type="dcterms:W3CDTF">2022-05-07T15:56:00Z</dcterms:modified>
</cp:coreProperties>
</file>