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60B5D" w14:textId="18B560C1" w:rsidR="00232185" w:rsidRDefault="00E12941">
      <w:pPr>
        <w:rPr>
          <w:u w:val="single"/>
        </w:rPr>
      </w:pPr>
      <w:r>
        <w:rPr>
          <w:u w:val="single"/>
        </w:rPr>
        <w:t xml:space="preserve">Draft </w:t>
      </w:r>
      <w:r w:rsidR="00232185" w:rsidRPr="00232185">
        <w:rPr>
          <w:u w:val="single"/>
        </w:rPr>
        <w:t>Proposals for WDCL AGM May 2024</w:t>
      </w:r>
      <w:r w:rsidR="00542650">
        <w:rPr>
          <w:u w:val="single"/>
        </w:rPr>
        <w:t xml:space="preserve"> Draft for Debate Feb 2024</w:t>
      </w:r>
    </w:p>
    <w:p w14:paraId="510BF553" w14:textId="77777777" w:rsidR="00232185" w:rsidRDefault="00232185">
      <w:pPr>
        <w:rPr>
          <w:u w:val="single"/>
        </w:rPr>
      </w:pPr>
    </w:p>
    <w:p w14:paraId="74DBCB2F" w14:textId="77777777" w:rsidR="00232185" w:rsidRDefault="00232185">
      <w:pPr>
        <w:rPr>
          <w:u w:val="single"/>
        </w:rPr>
      </w:pPr>
    </w:p>
    <w:p w14:paraId="65789747" w14:textId="5A844432" w:rsidR="00232185" w:rsidRPr="00232185" w:rsidRDefault="00232185" w:rsidP="00232185">
      <w:pPr>
        <w:pStyle w:val="ListParagraph"/>
        <w:numPr>
          <w:ilvl w:val="0"/>
          <w:numId w:val="1"/>
        </w:numPr>
        <w:rPr>
          <w:sz w:val="20"/>
          <w:szCs w:val="20"/>
          <w:u w:val="single"/>
        </w:rPr>
      </w:pPr>
      <w:r w:rsidRPr="00232185">
        <w:rPr>
          <w:sz w:val="20"/>
          <w:szCs w:val="20"/>
          <w:u w:val="single"/>
        </w:rPr>
        <w:t>Number of Boards per team for season 2024-25.</w:t>
      </w:r>
    </w:p>
    <w:p w14:paraId="1DA4DFD3" w14:textId="77777777" w:rsidR="00232185" w:rsidRDefault="00232185" w:rsidP="00232185">
      <w:pPr>
        <w:pStyle w:val="ListParagraph"/>
        <w:rPr>
          <w:sz w:val="20"/>
          <w:szCs w:val="20"/>
        </w:rPr>
      </w:pPr>
      <w:r w:rsidRPr="00232185">
        <w:rPr>
          <w:sz w:val="20"/>
          <w:szCs w:val="20"/>
        </w:rPr>
        <w:t xml:space="preserve">Option a) Retain the existing number of boards, </w:t>
      </w:r>
      <w:proofErr w:type="spellStart"/>
      <w:r w:rsidRPr="00232185">
        <w:rPr>
          <w:sz w:val="20"/>
          <w:szCs w:val="20"/>
        </w:rPr>
        <w:t>ie</w:t>
      </w:r>
      <w:proofErr w:type="spellEnd"/>
      <w:r w:rsidRPr="00232185">
        <w:rPr>
          <w:sz w:val="20"/>
          <w:szCs w:val="20"/>
        </w:rPr>
        <w:t xml:space="preserve">: 4 boards in every league game and the Humphreys Trophy, with 8 boards in the </w:t>
      </w:r>
      <w:proofErr w:type="spellStart"/>
      <w:r w:rsidRPr="00232185">
        <w:rPr>
          <w:sz w:val="20"/>
          <w:szCs w:val="20"/>
        </w:rPr>
        <w:t>Pittaway</w:t>
      </w:r>
      <w:proofErr w:type="spellEnd"/>
      <w:r w:rsidRPr="00232185">
        <w:rPr>
          <w:sz w:val="20"/>
          <w:szCs w:val="20"/>
        </w:rPr>
        <w:t xml:space="preserve"> Cup.</w:t>
      </w:r>
      <w:r w:rsidRPr="00232185">
        <w:rPr>
          <w:sz w:val="20"/>
          <w:szCs w:val="20"/>
        </w:rPr>
        <w:br/>
      </w:r>
      <w:r w:rsidRPr="00232185">
        <w:rPr>
          <w:sz w:val="20"/>
          <w:szCs w:val="20"/>
        </w:rPr>
        <w:br/>
        <w:t xml:space="preserve">Option b) Move to 6 boards for Division 1 and retain 4 boards in all other league games and the Humphreys Trophy, with 8 boards in the </w:t>
      </w:r>
      <w:proofErr w:type="spellStart"/>
      <w:r w:rsidRPr="00232185">
        <w:rPr>
          <w:sz w:val="20"/>
          <w:szCs w:val="20"/>
        </w:rPr>
        <w:t>Pittaway</w:t>
      </w:r>
      <w:proofErr w:type="spellEnd"/>
      <w:r w:rsidRPr="00232185">
        <w:rPr>
          <w:sz w:val="20"/>
          <w:szCs w:val="20"/>
        </w:rPr>
        <w:t xml:space="preserve"> Cup.</w:t>
      </w:r>
      <w:r w:rsidRPr="00232185">
        <w:rPr>
          <w:sz w:val="20"/>
          <w:szCs w:val="20"/>
        </w:rPr>
        <w:br/>
      </w:r>
      <w:r w:rsidRPr="00232185">
        <w:rPr>
          <w:sz w:val="20"/>
          <w:szCs w:val="20"/>
        </w:rPr>
        <w:br/>
        <w:t xml:space="preserve">Option c) Move to 6 boards in Division 1, 5 boards in Division 2 and retain 4 boards in all other league games and the Humphreys Trophy, with 8 boards in the </w:t>
      </w:r>
      <w:proofErr w:type="spellStart"/>
      <w:r w:rsidRPr="00232185">
        <w:rPr>
          <w:sz w:val="20"/>
          <w:szCs w:val="20"/>
        </w:rPr>
        <w:t>Pittaway</w:t>
      </w:r>
      <w:proofErr w:type="spellEnd"/>
      <w:r w:rsidRPr="00232185">
        <w:rPr>
          <w:sz w:val="20"/>
          <w:szCs w:val="20"/>
        </w:rPr>
        <w:t xml:space="preserve"> Cup.</w:t>
      </w:r>
    </w:p>
    <w:p w14:paraId="6C547F99" w14:textId="77777777" w:rsidR="00232185" w:rsidRDefault="00232185" w:rsidP="00232185">
      <w:pPr>
        <w:pStyle w:val="ListParagraph"/>
        <w:rPr>
          <w:sz w:val="20"/>
          <w:szCs w:val="20"/>
        </w:rPr>
      </w:pPr>
    </w:p>
    <w:p w14:paraId="6C739720" w14:textId="36C8D06A" w:rsidR="00542650" w:rsidRPr="00FC65C4" w:rsidRDefault="00232185" w:rsidP="00FC65C4">
      <w:pPr>
        <w:pStyle w:val="ListParagraph"/>
        <w:numPr>
          <w:ilvl w:val="0"/>
          <w:numId w:val="1"/>
        </w:numPr>
        <w:rPr>
          <w:sz w:val="20"/>
          <w:szCs w:val="20"/>
          <w:u w:val="single"/>
        </w:rPr>
      </w:pPr>
      <w:r w:rsidRPr="00232185">
        <w:rPr>
          <w:sz w:val="20"/>
          <w:szCs w:val="20"/>
          <w:u w:val="single"/>
        </w:rPr>
        <w:t>Tie Splitting Rules for Jamboree Competitions</w:t>
      </w:r>
      <w:r w:rsidR="00542650">
        <w:rPr>
          <w:sz w:val="20"/>
          <w:szCs w:val="20"/>
          <w:u w:val="single"/>
        </w:rPr>
        <w:t xml:space="preserve"> </w:t>
      </w:r>
      <w:r>
        <w:rPr>
          <w:sz w:val="20"/>
          <w:szCs w:val="20"/>
          <w:u w:val="single"/>
        </w:rPr>
        <w:br/>
      </w:r>
      <w:r w:rsidR="00542650" w:rsidRPr="00FC65C4">
        <w:rPr>
          <w:sz w:val="21"/>
          <w:szCs w:val="21"/>
        </w:rPr>
        <w:t>If a Jamboree event finishes with teams tied on the same final score the team with the lowest total grading points (as agreed with the Tournament Secretary and recorded on the master match card before the start of the event) will be the winner.</w:t>
      </w:r>
      <w:r w:rsidR="00542650" w:rsidRPr="00FC65C4">
        <w:rPr>
          <w:sz w:val="21"/>
          <w:szCs w:val="21"/>
        </w:rPr>
        <w:br/>
        <w:t xml:space="preserve"> </w:t>
      </w:r>
    </w:p>
    <w:p w14:paraId="5121ED99" w14:textId="77777777" w:rsidR="00232185" w:rsidRPr="00232185" w:rsidRDefault="00232185" w:rsidP="00232185">
      <w:pPr>
        <w:pStyle w:val="ListParagraph"/>
        <w:rPr>
          <w:sz w:val="20"/>
          <w:szCs w:val="20"/>
        </w:rPr>
      </w:pPr>
    </w:p>
    <w:sectPr w:rsidR="00232185" w:rsidRPr="002321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AE088B"/>
    <w:multiLevelType w:val="hybridMultilevel"/>
    <w:tmpl w:val="58BCA9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EC23617"/>
    <w:multiLevelType w:val="hybridMultilevel"/>
    <w:tmpl w:val="698A3F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2165302">
    <w:abstractNumId w:val="1"/>
  </w:num>
  <w:num w:numId="2" w16cid:durableId="10302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185"/>
    <w:rsid w:val="00232185"/>
    <w:rsid w:val="00542650"/>
    <w:rsid w:val="00E12941"/>
    <w:rsid w:val="00FC65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CB4D5F"/>
  <w15:chartTrackingRefBased/>
  <w15:docId w15:val="{CD91E115-A04B-D346-9B24-DDC9443C9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185"/>
    <w:pPr>
      <w:ind w:left="720"/>
      <w:contextualSpacing/>
    </w:pPr>
  </w:style>
  <w:style w:type="paragraph" w:styleId="NormalWeb">
    <w:name w:val="Normal (Web)"/>
    <w:basedOn w:val="Normal"/>
    <w:uiPriority w:val="99"/>
    <w:unhideWhenUsed/>
    <w:rsid w:val="00542650"/>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Fone</dc:creator>
  <cp:keywords/>
  <dc:description/>
  <cp:lastModifiedBy>David Fone</cp:lastModifiedBy>
  <cp:revision>2</cp:revision>
  <dcterms:created xsi:type="dcterms:W3CDTF">2024-02-26T14:19:00Z</dcterms:created>
  <dcterms:modified xsi:type="dcterms:W3CDTF">2024-02-26T14:19:00Z</dcterms:modified>
</cp:coreProperties>
</file>